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271B7" w14:textId="72CE9E0E" w:rsidR="00B46238" w:rsidRPr="00E7490B" w:rsidRDefault="001E1789" w:rsidP="001E1789">
      <w:pPr>
        <w:jc w:val="center"/>
        <w:rPr>
          <w:b/>
          <w:bCs/>
          <w:sz w:val="32"/>
          <w:szCs w:val="32"/>
          <w:lang w:val="en-US"/>
        </w:rPr>
      </w:pPr>
      <w:proofErr w:type="spellStart"/>
      <w:r w:rsidRPr="00E7490B">
        <w:rPr>
          <w:b/>
          <w:bCs/>
          <w:sz w:val="32"/>
          <w:szCs w:val="32"/>
          <w:lang w:val="en-US"/>
        </w:rPr>
        <w:t>Axtroid</w:t>
      </w:r>
      <w:proofErr w:type="spellEnd"/>
      <w:r w:rsidRPr="00E7490B">
        <w:rPr>
          <w:b/>
          <w:bCs/>
          <w:sz w:val="32"/>
          <w:szCs w:val="32"/>
          <w:lang w:val="en-US"/>
        </w:rPr>
        <w:t xml:space="preserve"> Company Overview</w:t>
      </w:r>
    </w:p>
    <w:p w14:paraId="3D583525" w14:textId="77777777" w:rsidR="001E1789" w:rsidRPr="00E7490B" w:rsidRDefault="001E1789">
      <w:pPr>
        <w:rPr>
          <w:lang w:val="en-US"/>
        </w:rPr>
      </w:pPr>
    </w:p>
    <w:p w14:paraId="01465CE6" w14:textId="04A7EC4E" w:rsidR="001E1789" w:rsidRPr="00E7490B" w:rsidRDefault="001E1789">
      <w:pPr>
        <w:rPr>
          <w:b/>
          <w:bCs/>
          <w:u w:val="single"/>
          <w:lang w:val="en-US"/>
        </w:rPr>
      </w:pPr>
      <w:r w:rsidRPr="00E7490B">
        <w:rPr>
          <w:b/>
          <w:bCs/>
          <w:u w:val="single"/>
          <w:lang w:val="en-US"/>
        </w:rPr>
        <w:t>100 words</w:t>
      </w:r>
    </w:p>
    <w:p w14:paraId="47247C5B" w14:textId="2885942D" w:rsidR="001E1789" w:rsidRPr="00E7490B" w:rsidRDefault="001E1789">
      <w:proofErr w:type="spellStart"/>
      <w:r w:rsidRPr="00E7490B">
        <w:t>Axtroid</w:t>
      </w:r>
      <w:proofErr w:type="spellEnd"/>
      <w:r w:rsidRPr="00E7490B">
        <w:t xml:space="preserve"> is an Indian technology company focused on advanced manufacturing, digital fabrication, robotics, drones, and immersive technologies. The company designs, develops, and delivers innovative solutions including 3D printers, 3D scanners, drones, </w:t>
      </w:r>
      <w:r w:rsidRPr="00E7490B">
        <w:t>extended reality</w:t>
      </w:r>
      <w:r w:rsidRPr="00E7490B">
        <w:t xml:space="preserve"> hardware, and STEM education platforms. Serving educational institutions, research organizations, startups, and industry, </w:t>
      </w:r>
      <w:proofErr w:type="spellStart"/>
      <w:r w:rsidRPr="00E7490B">
        <w:t>Axtroid</w:t>
      </w:r>
      <w:proofErr w:type="spellEnd"/>
      <w:r w:rsidRPr="00E7490B">
        <w:t xml:space="preserve"> combines engineering expertise with practical implementation through training, installation, technical support, and curriculum development. With a mission to make emerging technologies accessible and impactful, </w:t>
      </w:r>
      <w:proofErr w:type="spellStart"/>
      <w:r w:rsidRPr="00E7490B">
        <w:t>Axtroid</w:t>
      </w:r>
      <w:proofErr w:type="spellEnd"/>
      <w:r w:rsidRPr="00E7490B">
        <w:t xml:space="preserve"> helps organizations accelerate innovation, enhance learning outcomes, and adopt next-generation manufacturing and digital technologies across India and beyond.</w:t>
      </w:r>
    </w:p>
    <w:p w14:paraId="5C6F1353" w14:textId="77777777" w:rsidR="001E1789" w:rsidRPr="00E7490B" w:rsidRDefault="001E1789"/>
    <w:p w14:paraId="3493D3F1" w14:textId="77777777" w:rsidR="001E1789" w:rsidRPr="00E7490B" w:rsidRDefault="001E1789"/>
    <w:p w14:paraId="77D0F6C9" w14:textId="55250499" w:rsidR="001E1789" w:rsidRPr="00E7490B" w:rsidRDefault="001E1789">
      <w:pPr>
        <w:rPr>
          <w:b/>
          <w:bCs/>
          <w:u w:val="single"/>
        </w:rPr>
      </w:pPr>
      <w:r w:rsidRPr="00E7490B">
        <w:rPr>
          <w:b/>
          <w:bCs/>
          <w:u w:val="single"/>
        </w:rPr>
        <w:t>250 words</w:t>
      </w:r>
    </w:p>
    <w:p w14:paraId="12102399" w14:textId="3E92D390" w:rsidR="001E1789" w:rsidRPr="00E7490B" w:rsidRDefault="001E1789" w:rsidP="001E1789">
      <w:proofErr w:type="spellStart"/>
      <w:r w:rsidRPr="00E7490B">
        <w:t>Axtroid</w:t>
      </w:r>
      <w:proofErr w:type="spellEnd"/>
      <w:r w:rsidRPr="00E7490B">
        <w:t xml:space="preserve"> is an Indian technology company specializing in advanced manufacturing, digital fabrication, robotics, drones, and immersive technologies. Founded by industry veterans with decades of experience in engineering and technology commercialization, </w:t>
      </w:r>
      <w:proofErr w:type="spellStart"/>
      <w:r w:rsidRPr="00E7490B">
        <w:t>Axtroid</w:t>
      </w:r>
      <w:proofErr w:type="spellEnd"/>
      <w:r w:rsidRPr="00E7490B">
        <w:t xml:space="preserve"> develops innovative products and solutions that help educational institutions, research organizations, startups, and industrial enterprises adopt emerging technologies with confidence.</w:t>
      </w:r>
    </w:p>
    <w:p w14:paraId="10326D0A" w14:textId="4592FDED" w:rsidR="001E1789" w:rsidRPr="00E7490B" w:rsidRDefault="001E1789" w:rsidP="001E1789">
      <w:r w:rsidRPr="00E7490B">
        <w:t xml:space="preserve">The company's portfolio includes professional and industrial 3D printers, 3D scanners, drones, </w:t>
      </w:r>
      <w:r w:rsidRPr="00E7490B">
        <w:t>extended reality</w:t>
      </w:r>
      <w:r w:rsidRPr="00E7490B">
        <w:t xml:space="preserve"> hardware, and technology-enabled learning platforms. </w:t>
      </w:r>
      <w:proofErr w:type="spellStart"/>
      <w:r w:rsidRPr="00E7490B">
        <w:t>Axtroid</w:t>
      </w:r>
      <w:proofErr w:type="spellEnd"/>
      <w:r w:rsidRPr="00E7490B">
        <w:t xml:space="preserve"> also provides installation, training, technical support, maintenance services, and customized educational programs that enable customers to achieve maximum value from their technology investments.</w:t>
      </w:r>
    </w:p>
    <w:p w14:paraId="798DE4E8" w14:textId="77777777" w:rsidR="001E1789" w:rsidRPr="00E7490B" w:rsidRDefault="001E1789" w:rsidP="001E1789">
      <w:proofErr w:type="spellStart"/>
      <w:r w:rsidRPr="00E7490B">
        <w:t>Axtroid</w:t>
      </w:r>
      <w:proofErr w:type="spellEnd"/>
      <w:r w:rsidRPr="00E7490B">
        <w:t xml:space="preserve"> is committed to bridging the gap between innovation and practical implementation. By combining globally relevant technologies with local expertise and support, the company empowers organizations to improve product development, accelerate prototyping, enhance workforce skills, and foster innovation-driven growth.</w:t>
      </w:r>
    </w:p>
    <w:p w14:paraId="53939509" w14:textId="77777777" w:rsidR="001E1789" w:rsidRPr="00E7490B" w:rsidRDefault="001E1789" w:rsidP="001E1789">
      <w:r w:rsidRPr="00E7490B">
        <w:t xml:space="preserve">In the education sector, </w:t>
      </w:r>
      <w:proofErr w:type="spellStart"/>
      <w:r w:rsidRPr="00E7490B">
        <w:t>Axtroid</w:t>
      </w:r>
      <w:proofErr w:type="spellEnd"/>
      <w:r w:rsidRPr="00E7490B">
        <w:t xml:space="preserve"> works closely with schools, colleges, universities, and training institutions to introduce students to advanced technologies through structured curricula, hands-on learning experiences, and industry-aligned programs. The company also collaborates with academic institutions to support research, innovation, internships, and technology adoption initiatives.</w:t>
      </w:r>
    </w:p>
    <w:p w14:paraId="5FC964BE" w14:textId="77777777" w:rsidR="001E1789" w:rsidRPr="00E7490B" w:rsidRDefault="001E1789" w:rsidP="001E1789">
      <w:r w:rsidRPr="00E7490B">
        <w:lastRenderedPageBreak/>
        <w:t xml:space="preserve">Driven by a vision to democratize access to transformative technologies, </w:t>
      </w:r>
      <w:proofErr w:type="spellStart"/>
      <w:r w:rsidRPr="00E7490B">
        <w:t>Axtroid</w:t>
      </w:r>
      <w:proofErr w:type="spellEnd"/>
      <w:r w:rsidRPr="00E7490B">
        <w:t xml:space="preserve"> continues to expand its portfolio and partnerships while helping customers embrace the future of manufacturing, engineering, education, and digital innovation.</w:t>
      </w:r>
    </w:p>
    <w:p w14:paraId="1157DBA6" w14:textId="77777777" w:rsidR="001E1789" w:rsidRPr="00E7490B" w:rsidRDefault="001E1789" w:rsidP="001E1789"/>
    <w:p w14:paraId="6B1686C8" w14:textId="193AD3DE" w:rsidR="001E1789" w:rsidRPr="00E7490B" w:rsidRDefault="001E1789" w:rsidP="001E1789">
      <w:pPr>
        <w:rPr>
          <w:b/>
          <w:bCs/>
          <w:u w:val="single"/>
        </w:rPr>
      </w:pPr>
      <w:r w:rsidRPr="00E7490B">
        <w:rPr>
          <w:b/>
          <w:bCs/>
          <w:u w:val="single"/>
        </w:rPr>
        <w:t>500 words</w:t>
      </w:r>
    </w:p>
    <w:p w14:paraId="28ECE239" w14:textId="2636A2F6" w:rsidR="001E1789" w:rsidRPr="00E7490B" w:rsidRDefault="001E1789" w:rsidP="001E1789">
      <w:proofErr w:type="spellStart"/>
      <w:r w:rsidRPr="00E7490B">
        <w:t>Axtroid</w:t>
      </w:r>
      <w:proofErr w:type="spellEnd"/>
      <w:r w:rsidRPr="00E7490B">
        <w:t xml:space="preserve"> is an Indian technology company focused on advancing innovation through digital fabrication, additive manufacturing, robotics, drones, immersive technologies, and technology-driven education. The company develops and delivers solutions that enable organizations to adopt emerging technologies, accelerate innovation, and build future-ready capabilities.</w:t>
      </w:r>
    </w:p>
    <w:p w14:paraId="22AF745C" w14:textId="77777777" w:rsidR="001E1789" w:rsidRPr="00E7490B" w:rsidRDefault="001E1789" w:rsidP="001E1789">
      <w:r w:rsidRPr="00E7490B">
        <w:t xml:space="preserve">Founded by technology entrepreneurs and industry professionals with extensive experience in engineering, manufacturing, and product development, </w:t>
      </w:r>
      <w:proofErr w:type="spellStart"/>
      <w:r w:rsidRPr="00E7490B">
        <w:t>Axtroid</w:t>
      </w:r>
      <w:proofErr w:type="spellEnd"/>
      <w:r w:rsidRPr="00E7490B">
        <w:t xml:space="preserve"> combines technical expertise with practical implementation to help customers transform ideas into real-world outcomes. The company serves educational institutions, research organizations, government agencies, startups, and industrial enterprises across multiple sectors.</w:t>
      </w:r>
    </w:p>
    <w:p w14:paraId="400FA41F" w14:textId="79795D1B" w:rsidR="001E1789" w:rsidRPr="00E7490B" w:rsidRDefault="001E1789" w:rsidP="001E1789">
      <w:proofErr w:type="spellStart"/>
      <w:r w:rsidRPr="00E7490B">
        <w:t>Axtroid's</w:t>
      </w:r>
      <w:proofErr w:type="spellEnd"/>
      <w:r w:rsidRPr="00E7490B">
        <w:t xml:space="preserve"> product portfolio includes professional and industrial 3D printers, 3D scanning solutions, drones, </w:t>
      </w:r>
      <w:r w:rsidRPr="00E7490B">
        <w:t>extended reality</w:t>
      </w:r>
      <w:r w:rsidRPr="00E7490B">
        <w:t xml:space="preserve"> hardware, and related software platforms. These technologies support applications ranging from rapid prototyping and product development to education, research, training, and advanced manufacturing. The company continuously evaluates and develops new technologies that can create measurable value for customers while supporting India's growing innovation ecosystem.</w:t>
      </w:r>
    </w:p>
    <w:p w14:paraId="331803AB" w14:textId="77777777" w:rsidR="001E1789" w:rsidRPr="00E7490B" w:rsidRDefault="001E1789" w:rsidP="001E1789">
      <w:r w:rsidRPr="00E7490B">
        <w:t xml:space="preserve">Beyond products, </w:t>
      </w:r>
      <w:proofErr w:type="spellStart"/>
      <w:r w:rsidRPr="00E7490B">
        <w:t>Axtroid</w:t>
      </w:r>
      <w:proofErr w:type="spellEnd"/>
      <w:r w:rsidRPr="00E7490B">
        <w:t xml:space="preserve"> provides a comprehensive range of services including installation, training, technical support, maintenance, consulting, curriculum development, and implementation assistance. This end-to-end approach enables customers to successfully deploy and utilize advanced technologies without requiring extensive in-house expertise. The company's focus on long-term customer success has helped build strong relationships across academic, industrial, and research communities.</w:t>
      </w:r>
    </w:p>
    <w:p w14:paraId="3B5178C2" w14:textId="77777777" w:rsidR="001E1789" w:rsidRPr="00E7490B" w:rsidRDefault="001E1789" w:rsidP="001E1789">
      <w:r w:rsidRPr="00E7490B">
        <w:t xml:space="preserve">Education is a key area of focus for </w:t>
      </w:r>
      <w:proofErr w:type="spellStart"/>
      <w:r w:rsidRPr="00E7490B">
        <w:t>Axtroid</w:t>
      </w:r>
      <w:proofErr w:type="spellEnd"/>
      <w:r w:rsidRPr="00E7490B">
        <w:t xml:space="preserve">. The company works closely with schools, colleges, universities, and training organizations to introduce students and educators to emerging technologies through hands-on learning experiences. </w:t>
      </w:r>
      <w:proofErr w:type="spellStart"/>
      <w:r w:rsidRPr="00E7490B">
        <w:t>Axtroid</w:t>
      </w:r>
      <w:proofErr w:type="spellEnd"/>
      <w:r w:rsidRPr="00E7490B">
        <w:t xml:space="preserve"> develops structured educational programs covering areas such as 3D printing, drone technology, robotics, extended reality, digital design, and advanced manufacturing. These programs are designed to improve technical skills, foster creativity, and prepare learners for future careers in technology-driven industries.</w:t>
      </w:r>
    </w:p>
    <w:p w14:paraId="3F9288D0" w14:textId="77777777" w:rsidR="001E1789" w:rsidRPr="00E7490B" w:rsidRDefault="001E1789" w:rsidP="001E1789">
      <w:proofErr w:type="spellStart"/>
      <w:r w:rsidRPr="00E7490B">
        <w:lastRenderedPageBreak/>
        <w:t>Axtroid</w:t>
      </w:r>
      <w:proofErr w:type="spellEnd"/>
      <w:r w:rsidRPr="00E7490B">
        <w:t xml:space="preserve"> also collaborates with academic institutions through industry partnerships, internships, curriculum reviews, guest lectures, faculty development initiatives, and joint innovation programs. By connecting industry requirements with educational outcomes, the company helps institutions create more relevant and impactful learning experiences.</w:t>
      </w:r>
    </w:p>
    <w:p w14:paraId="73976156" w14:textId="77777777" w:rsidR="001E1789" w:rsidRPr="00E7490B" w:rsidRDefault="001E1789" w:rsidP="001E1789">
      <w:r w:rsidRPr="00E7490B">
        <w:t xml:space="preserve">The company's mission is to make advanced technologies accessible, practical, and transformative. By combining innovation, engineering excellence, and customer-centric support, </w:t>
      </w:r>
      <w:proofErr w:type="spellStart"/>
      <w:r w:rsidRPr="00E7490B">
        <w:t>Axtroid</w:t>
      </w:r>
      <w:proofErr w:type="spellEnd"/>
      <w:r w:rsidRPr="00E7490B">
        <w:t xml:space="preserve"> enables organizations to improve productivity, accelerate learning, enhance research capabilities, and create new opportunities for growth.</w:t>
      </w:r>
    </w:p>
    <w:p w14:paraId="117E0EEA" w14:textId="77777777" w:rsidR="001E1789" w:rsidRPr="00E7490B" w:rsidRDefault="001E1789" w:rsidP="001E1789">
      <w:r w:rsidRPr="00E7490B">
        <w:t xml:space="preserve">As emerging technologies continue to reshape industries worldwide, </w:t>
      </w:r>
      <w:proofErr w:type="spellStart"/>
      <w:r w:rsidRPr="00E7490B">
        <w:t>Axtroid</w:t>
      </w:r>
      <w:proofErr w:type="spellEnd"/>
      <w:r w:rsidRPr="00E7490B">
        <w:t xml:space="preserve"> remains committed to helping customers navigate technological change and unlock new possibilities. Through continuous innovation, strategic partnerships, and a strong focus on implementation and outcomes, </w:t>
      </w:r>
      <w:proofErr w:type="spellStart"/>
      <w:r w:rsidRPr="00E7490B">
        <w:t>Axtroid</w:t>
      </w:r>
      <w:proofErr w:type="spellEnd"/>
      <w:r w:rsidRPr="00E7490B">
        <w:t xml:space="preserve"> is building a future where advanced technology is more accessible, more useful, and more impactful for organizations of all sizes.</w:t>
      </w:r>
    </w:p>
    <w:p w14:paraId="2C0EE56D" w14:textId="1DA6FE5B" w:rsidR="001E1789" w:rsidRPr="00E7490B" w:rsidRDefault="001E1789" w:rsidP="001E1789">
      <w:r w:rsidRPr="00E7490B">
        <w:t xml:space="preserve">Headquartered in </w:t>
      </w:r>
      <w:r w:rsidRPr="00E7490B">
        <w:t>Mumbai</w:t>
      </w:r>
      <w:r w:rsidRPr="00E7490B">
        <w:t xml:space="preserve">, </w:t>
      </w:r>
      <w:proofErr w:type="spellStart"/>
      <w:r w:rsidRPr="00E7490B">
        <w:t>Axtroid</w:t>
      </w:r>
      <w:proofErr w:type="spellEnd"/>
      <w:r w:rsidRPr="00E7490B">
        <w:t xml:space="preserve"> continues to expand its product offerings, educational initiatives, and industry collaborations while supporting the development of a more innovative, technology-enabled future.</w:t>
      </w:r>
    </w:p>
    <w:p w14:paraId="78DA413A" w14:textId="77777777" w:rsidR="001E1789" w:rsidRPr="00E7490B" w:rsidRDefault="001E1789" w:rsidP="001E1789"/>
    <w:p w14:paraId="7142C90D" w14:textId="77777777" w:rsidR="001E1789" w:rsidRPr="00E7490B" w:rsidRDefault="001E1789">
      <w:pPr>
        <w:rPr>
          <w:lang w:val="en-US"/>
        </w:rPr>
      </w:pPr>
    </w:p>
    <w:sectPr w:rsidR="001E1789" w:rsidRPr="00E7490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38B"/>
    <w:rsid w:val="0011438B"/>
    <w:rsid w:val="00174452"/>
    <w:rsid w:val="001E1789"/>
    <w:rsid w:val="00655C68"/>
    <w:rsid w:val="00B46238"/>
    <w:rsid w:val="00E7490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C2D41"/>
  <w15:chartTrackingRefBased/>
  <w15:docId w15:val="{21272C43-BB28-405F-9022-AA2284655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143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143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1438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1438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1438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1438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438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438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438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438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1438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1438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1438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1438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1438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438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438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438B"/>
    <w:rPr>
      <w:rFonts w:eastAsiaTheme="majorEastAsia" w:cstheme="majorBidi"/>
      <w:color w:val="272727" w:themeColor="text1" w:themeTint="D8"/>
    </w:rPr>
  </w:style>
  <w:style w:type="paragraph" w:styleId="Title">
    <w:name w:val="Title"/>
    <w:basedOn w:val="Normal"/>
    <w:next w:val="Normal"/>
    <w:link w:val="TitleChar"/>
    <w:uiPriority w:val="10"/>
    <w:qFormat/>
    <w:rsid w:val="001143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438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438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438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438B"/>
    <w:pPr>
      <w:spacing w:before="160"/>
      <w:jc w:val="center"/>
    </w:pPr>
    <w:rPr>
      <w:i/>
      <w:iCs/>
      <w:color w:val="404040" w:themeColor="text1" w:themeTint="BF"/>
    </w:rPr>
  </w:style>
  <w:style w:type="character" w:customStyle="1" w:styleId="QuoteChar">
    <w:name w:val="Quote Char"/>
    <w:basedOn w:val="DefaultParagraphFont"/>
    <w:link w:val="Quote"/>
    <w:uiPriority w:val="29"/>
    <w:rsid w:val="0011438B"/>
    <w:rPr>
      <w:i/>
      <w:iCs/>
      <w:color w:val="404040" w:themeColor="text1" w:themeTint="BF"/>
    </w:rPr>
  </w:style>
  <w:style w:type="paragraph" w:styleId="ListParagraph">
    <w:name w:val="List Paragraph"/>
    <w:basedOn w:val="Normal"/>
    <w:uiPriority w:val="34"/>
    <w:qFormat/>
    <w:rsid w:val="0011438B"/>
    <w:pPr>
      <w:ind w:left="720"/>
      <w:contextualSpacing/>
    </w:pPr>
  </w:style>
  <w:style w:type="character" w:styleId="IntenseEmphasis">
    <w:name w:val="Intense Emphasis"/>
    <w:basedOn w:val="DefaultParagraphFont"/>
    <w:uiPriority w:val="21"/>
    <w:qFormat/>
    <w:rsid w:val="0011438B"/>
    <w:rPr>
      <w:i/>
      <w:iCs/>
      <w:color w:val="0F4761" w:themeColor="accent1" w:themeShade="BF"/>
    </w:rPr>
  </w:style>
  <w:style w:type="paragraph" w:styleId="IntenseQuote">
    <w:name w:val="Intense Quote"/>
    <w:basedOn w:val="Normal"/>
    <w:next w:val="Normal"/>
    <w:link w:val="IntenseQuoteChar"/>
    <w:uiPriority w:val="30"/>
    <w:qFormat/>
    <w:rsid w:val="001143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1438B"/>
    <w:rPr>
      <w:i/>
      <w:iCs/>
      <w:color w:val="0F4761" w:themeColor="accent1" w:themeShade="BF"/>
    </w:rPr>
  </w:style>
  <w:style w:type="character" w:styleId="IntenseReference">
    <w:name w:val="Intense Reference"/>
    <w:basedOn w:val="DefaultParagraphFont"/>
    <w:uiPriority w:val="32"/>
    <w:qFormat/>
    <w:rsid w:val="0011438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749</Words>
  <Characters>5491</Characters>
  <Application>Microsoft Office Word</Application>
  <DocSecurity>0</DocSecurity>
  <Lines>249</Lines>
  <Paragraphs>271</Paragraphs>
  <ScaleCrop>false</ScaleCrop>
  <Company/>
  <LinksUpToDate>false</LinksUpToDate>
  <CharactersWithSpaces>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Deelip Menezes</dc:creator>
  <cp:keywords/>
  <dc:description/>
  <cp:lastModifiedBy>Deelip Menezes</cp:lastModifiedBy>
  <cp:revision>3</cp:revision>
  <dcterms:created xsi:type="dcterms:W3CDTF">2026-06-19T02:27:00Z</dcterms:created>
  <dcterms:modified xsi:type="dcterms:W3CDTF">2026-06-19T02:35:00Z</dcterms:modified>
</cp:coreProperties>
</file>